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6A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2BDE71FE">
      <w:pPr>
        <w:pStyle w:val="9"/>
        <w:rPr>
          <w:rFonts w:ascii="Times New Roman" w:hAnsi="Times New Roman" w:cs="Times New Roman"/>
          <w:b/>
          <w:sz w:val="24"/>
          <w:szCs w:val="24"/>
        </w:rPr>
      </w:pPr>
    </w:p>
    <w:p w14:paraId="3713D78A">
      <w:pPr>
        <w:pStyle w:val="2"/>
        <w:ind w:left="170" w:right="5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ANEXOV–MODELODEPROPOSTA DEPREÇO</w:t>
      </w:r>
    </w:p>
    <w:bookmarkEnd w:id="0"/>
    <w:p w14:paraId="52641037">
      <w:pPr>
        <w:pStyle w:val="9"/>
        <w:rPr>
          <w:rFonts w:ascii="Times New Roman" w:hAnsi="Times New Roman" w:cs="Times New Roman"/>
          <w:b/>
          <w:sz w:val="24"/>
          <w:szCs w:val="24"/>
        </w:rPr>
      </w:pPr>
    </w:p>
    <w:p w14:paraId="4A241C0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Ao CONSÓRCIO PÚBLICO INTERFEDERATIVO DE SAÚDE NORDESTE II</w:t>
      </w:r>
    </w:p>
    <w:p w14:paraId="1AE3512D">
      <w:pPr>
        <w:spacing w:line="360" w:lineRule="auto"/>
        <w:ind w:right="3610"/>
        <w:rPr>
          <w:rFonts w:ascii="Times New Roman" w:hAnsi="Times New Roman" w:cs="Times New Roman"/>
          <w:b/>
          <w:spacing w:val="1"/>
          <w:sz w:val="24"/>
          <w:szCs w:val="24"/>
          <w:lang w:val="pt-PT"/>
        </w:rPr>
      </w:pPr>
      <w:r>
        <w:rPr>
          <w:rFonts w:ascii="Times New Roman" w:hAnsi="Times New Roman" w:cs="Times New Roman"/>
          <w:b/>
          <w:sz w:val="24"/>
          <w:szCs w:val="24"/>
        </w:rPr>
        <w:t>Att.: Sr.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Pregoeiro - </w:t>
      </w:r>
      <w:r>
        <w:rPr>
          <w:rFonts w:ascii="Times New Roman" w:hAnsi="Times New Roman" w:cs="Times New Roman"/>
          <w:b/>
          <w:spacing w:val="1"/>
          <w:sz w:val="24"/>
          <w:szCs w:val="24"/>
          <w:lang w:val="pt-PT"/>
        </w:rPr>
        <w:t>Paulo Eduardo S. da Silva</w:t>
      </w:r>
    </w:p>
    <w:p w14:paraId="356F1725">
      <w:pPr>
        <w:pStyle w:val="30"/>
        <w:tabs>
          <w:tab w:val="left" w:pos="849"/>
        </w:tabs>
        <w:spacing w:line="276" w:lineRule="auto"/>
        <w:ind w:left="0" w:right="6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Cujo objeto da licitação é: Registro de preço para futura e eventual aquisição de medicamentos controlados, para atender</w:t>
      </w:r>
      <w:r>
        <w:t xml:space="preserve"> às necessidades da Policlínica Regional de Saúde em Ribeira do Pombal, Estado da Bahia</w:t>
      </w:r>
    </w:p>
    <w:p w14:paraId="2B41551C">
      <w:pPr>
        <w:spacing w:before="209" w:line="360" w:lineRule="auto"/>
        <w:ind w:left="140" w:right="5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empresaxxxxxxxxxxxxxxxxxx, </w:t>
      </w:r>
      <w:r>
        <w:rPr>
          <w:rFonts w:ascii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nscritano </w:t>
      </w:r>
      <w:r>
        <w:rPr>
          <w:rFonts w:ascii="Times New Roman" w:hAnsi="Times New Roman" w:cs="Times New Roman"/>
          <w:b/>
          <w:sz w:val="24"/>
          <w:szCs w:val="24"/>
        </w:rPr>
        <w:t>CNPJ sob nºxxxxxxxxxxxxxxxxxxx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localizada na Rua xxxxxxxxxxxxxxxxx </w:t>
      </w:r>
      <w:r>
        <w:rPr>
          <w:rFonts w:ascii="Times New Roman" w:hAnsi="Times New Roman" w:cs="Times New Roman"/>
          <w:sz w:val="24"/>
          <w:szCs w:val="24"/>
        </w:rPr>
        <w:t xml:space="preserve">apresenta proposta de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preço referente ao objeto </w:t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b/>
          <w:sz w:val="24"/>
          <w:szCs w:val="24"/>
        </w:rPr>
        <w:t>Pregão Eletrônico nº 04/2025</w:t>
      </w:r>
      <w:r>
        <w:rPr>
          <w:rFonts w:ascii="Times New Roman" w:hAnsi="Times New Roman" w:cs="Times New Roman"/>
          <w:sz w:val="24"/>
          <w:szCs w:val="24"/>
        </w:rPr>
        <w:t>, acatando todas as especificações deste Edital, conforme tabela abaixo:</w:t>
      </w:r>
    </w:p>
    <w:tbl>
      <w:tblPr>
        <w:tblStyle w:val="53"/>
        <w:tblW w:w="10035" w:type="dxa"/>
        <w:tblInd w:w="137" w:type="dxa"/>
        <w:tblLayout w:type="fixed"/>
        <w:tblCellMar>
          <w:top w:w="47" w:type="dxa"/>
          <w:left w:w="102" w:type="dxa"/>
          <w:bottom w:w="1" w:type="dxa"/>
          <w:right w:w="48" w:type="dxa"/>
        </w:tblCellMar>
      </w:tblPr>
      <w:tblGrid>
        <w:gridCol w:w="674"/>
        <w:gridCol w:w="992"/>
        <w:gridCol w:w="3830"/>
        <w:gridCol w:w="1135"/>
        <w:gridCol w:w="992"/>
        <w:gridCol w:w="1135"/>
        <w:gridCol w:w="1277"/>
      </w:tblGrid>
      <w:tr w14:paraId="4F86B39A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548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shd w:val="clear" w:color="auto" w:fill="F1F1F1" w:themeFill="background1" w:themeFillShade="F2"/>
            <w:vAlign w:val="center"/>
          </w:tcPr>
          <w:p w14:paraId="1AC534DB">
            <w:pPr>
              <w:ind w:left="64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Item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1F1F1" w:themeFill="background1" w:themeFillShade="F2"/>
            <w:vAlign w:val="center"/>
          </w:tcPr>
          <w:p w14:paraId="36BD7C47">
            <w:pPr>
              <w:ind w:right="52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Cat/mat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1F1F1" w:themeFill="background1" w:themeFillShade="F2"/>
            <w:vAlign w:val="center"/>
          </w:tcPr>
          <w:p w14:paraId="164635BB">
            <w:pPr>
              <w:ind w:right="52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Descrição / Marca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1F1F1" w:themeFill="background1" w:themeFillShade="F2"/>
            <w:vAlign w:val="center"/>
          </w:tcPr>
          <w:p w14:paraId="76643D68">
            <w:pPr>
              <w:ind w:left="94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shd w:val="clear" w:color="auto" w:fill="F1F1F1" w:themeFill="background1" w:themeFillShade="F2"/>
            <w:vAlign w:val="center"/>
          </w:tcPr>
          <w:p w14:paraId="224EBDA0">
            <w:pPr>
              <w:ind w:right="38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Qtd.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shd w:val="clear" w:color="auto" w:fill="F1F1F1" w:themeFill="background1" w:themeFillShade="F2"/>
            <w:vAlign w:val="center"/>
          </w:tcPr>
          <w:p w14:paraId="6B9B8BE0">
            <w:pPr>
              <w:ind w:right="38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Valor Unit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shd w:val="clear" w:color="auto" w:fill="F1F1F1" w:themeFill="background1" w:themeFillShade="F2"/>
            <w:vAlign w:val="center"/>
          </w:tcPr>
          <w:p w14:paraId="6A9F8670">
            <w:pPr>
              <w:ind w:right="38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Valor Total</w:t>
            </w:r>
          </w:p>
        </w:tc>
      </w:tr>
      <w:tr w14:paraId="03E0AC5E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80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DF97C9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96288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271773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1595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Bromazepam Dosagem: 3 Mg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0BA62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Comprimido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765572BB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7D592575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11407DF1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5127E308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78BBA6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9818E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602763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944C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Escetamina Concentração: 50 MG/ML, Forma Farmacêutica: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4D83D6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Frasco 10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3747C89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71F738C3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6B8514E4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46A32A7A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659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55BC9A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AC7618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352204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8776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Dexmedetomidina Cloridrato Concentraçao: 100 MCG/ML, Forma Farmaceutica: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C190A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Frasco 2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005D0F0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80FFBF2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CD7026F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712D0B5F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255807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F3DC8B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267194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B5BDA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Diazepam Dosagem: 5 MG/ML, Apresentação: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8B47C5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2FABA99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7A700CD5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22C35FC4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4986DBAC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C1F272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5231A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270116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5ED2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Etomidato Dosagem: 2 MG/ML, Apresentação: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10A90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10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5E92DDE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6A3BBCE4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658BC683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28475392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8CC87C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C596A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267107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4FF6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Fenitoína Sódica Dosagem: 50 MG/ML, Apresentação: Solução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19EE0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5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0206D0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7F5F75FD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5C5EB3C9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21C5E775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9BB1D6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91485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300725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8FF0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Fenobarbital Sódico Dosagem: 100 MG/ML, Forma Farmacêutica: Solução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BC6232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65A2305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25F3634A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A584061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3B90B3A9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614C1F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F6E2BA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271950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1CA4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Fentanila Apresentação: Sal Citrato, Dosagem: 0,05 MG/ML, Indicação: Solução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1C69C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6A0F908A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3363050D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36A69A77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4C548D2C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D9B45A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9DF46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271950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FFCA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Fentanila Apresentação: Sal Citrato, Dosagem: 0,05 MG/ML, Indicação: Solução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517BD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10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727AC35F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0EC979FA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195D76FC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31F86467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E42F21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68328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268510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0924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Flumazenil Dosagem: 0,1 MG/ML, Indicação: Solução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FE9FB2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5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54A9988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16DB7C7C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6852B70B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39C1C5C8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99BC506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5A188A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268481</w:t>
            </w:r>
          </w:p>
        </w:tc>
        <w:tc>
          <w:tcPr>
            <w:tcW w:w="3828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2A505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Midazolam Dosagem: 5 MG/ML, Aplicação: Injetável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714411A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10 ML</w:t>
            </w:r>
          </w:p>
        </w:tc>
        <w:tc>
          <w:tcPr>
            <w:tcW w:w="992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A8F54E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5302C8BF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111C9124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2880842F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8BEC6ED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7845B27">
            <w:pPr>
              <w:jc w:val="center"/>
              <w:rPr>
                <w:rFonts w:ascii="Arial" w:hAnsi="Arial" w:cs="RobotoLightRegular"/>
                <w:sz w:val="18"/>
                <w:szCs w:val="18"/>
              </w:rPr>
            </w:pPr>
            <w:r>
              <w:rPr>
                <w:rFonts w:ascii="Arial" w:hAnsi="Arial" w:cs="RobotoLightRegular"/>
                <w:sz w:val="18"/>
                <w:szCs w:val="18"/>
              </w:rPr>
              <w:t>268481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98B67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Midazolam Dosagem: 5 MG/ML, Aplicação: Injetável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106453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3 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9BAF711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1E049B5A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376B0391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24F54EAE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auto" w:sz="4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05D5A7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1003830">
            <w:pPr>
              <w:jc w:val="center"/>
              <w:rPr>
                <w:rFonts w:ascii="Arial" w:hAnsi="Arial" w:cs="RobotoLightRegular"/>
                <w:sz w:val="18"/>
                <w:szCs w:val="18"/>
              </w:rPr>
            </w:pPr>
            <w:r>
              <w:rPr>
                <w:rFonts w:ascii="Arial" w:hAnsi="Arial" w:cs="RobotoLightRegular"/>
                <w:sz w:val="18"/>
                <w:szCs w:val="18"/>
              </w:rPr>
              <w:t>268482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AEC3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Midazolam Dosagem: 1 MG/ML, Aplicação: Injetável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28CE92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5 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187DBCC7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1411632A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F87215B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3A09A94F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ED7E53E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D44B500">
            <w:pPr>
              <w:jc w:val="center"/>
              <w:rPr>
                <w:rFonts w:ascii="Arial" w:hAnsi="Arial" w:cs="RobotoLightRegular"/>
                <w:sz w:val="18"/>
                <w:szCs w:val="18"/>
              </w:rPr>
            </w:pPr>
            <w:r>
              <w:rPr>
                <w:rFonts w:ascii="Arial" w:hAnsi="Arial" w:cs="RobotoLightRegular"/>
                <w:sz w:val="18"/>
                <w:szCs w:val="18"/>
              </w:rPr>
              <w:t>304870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73916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Morfina Apresentação: Sulfato, Concentração: 1mg/Ml , Forma Farmacêutica: Solução Injetável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371498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57D4DC4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11B1A9D5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8" w:space="0"/>
            </w:tcBorders>
          </w:tcPr>
          <w:p w14:paraId="1C8AC40A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697EFCE7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76" w:hRule="atLeast"/>
        </w:trPr>
        <w:tc>
          <w:tcPr>
            <w:tcW w:w="674" w:type="dxa"/>
            <w:tcBorders>
              <w:top w:val="single" w:color="auto" w:sz="4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40F8149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23BEDC">
            <w:pPr>
              <w:jc w:val="center"/>
              <w:rPr>
                <w:rFonts w:ascii="Arial" w:hAnsi="Arial" w:cs="RobotoLightRegular"/>
                <w:sz w:val="18"/>
                <w:szCs w:val="18"/>
              </w:rPr>
            </w:pPr>
            <w:r>
              <w:rPr>
                <w:rFonts w:ascii="Arial" w:hAnsi="Arial" w:cs="RobotoLightRegular"/>
                <w:sz w:val="18"/>
                <w:szCs w:val="18"/>
              </w:rPr>
              <w:t>272326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7088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Naloxona Cloridrato Dosagem: 0,4 MG/ML, Apresentação: Solução Injetável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105EA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1 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22DF792B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5A6E7176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2A06BE1D">
            <w:pPr>
              <w:jc w:val="center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 w14:paraId="35231868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80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AF0BEA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D2F27F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296120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27ECF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Oxibuprocaína Concentração: 4 MG/ML, Forma Farmacêutica: Solução Oftálmica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09EE3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Frasco 10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7F385E2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4C7C5F4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73317FA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14:paraId="0AFB4611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80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D75B4E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FE7ABF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272329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9694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Petidina Cloridrato Dosagem: 50 MG/ML, Apresentação: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B564C6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66B59A28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3C7BFB83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74197D76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14:paraId="251F309B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80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C72783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B003F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305935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28D7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Propofol Dosagem: 10 MG/ML, Forma Farmacêutica: Emulsão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6D69B8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20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7C2CC0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1C9DD58B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43F7754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14:paraId="596C98CD">
        <w:tblPrEx>
          <w:tblCellMar>
            <w:top w:w="47" w:type="dxa"/>
            <w:left w:w="102" w:type="dxa"/>
            <w:bottom w:w="1" w:type="dxa"/>
            <w:right w:w="48" w:type="dxa"/>
          </w:tblCellMar>
        </w:tblPrEx>
        <w:trPr>
          <w:trHeight w:val="280" w:hRule="atLeast"/>
        </w:trPr>
        <w:tc>
          <w:tcPr>
            <w:tcW w:w="67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1A8F4D">
            <w:pPr>
              <w:ind w:right="64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862A2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292382</w:t>
            </w:r>
          </w:p>
        </w:tc>
        <w:tc>
          <w:tcPr>
            <w:tcW w:w="38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9B95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Tramadol Cloridrato Dosagem: 50 MG/ML, Forma Farmacêutica: Solução Injetável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24989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Ampola 2 ML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vAlign w:val="center"/>
          </w:tcPr>
          <w:p w14:paraId="0862F422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2A9F413F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</w:tcPr>
          <w:p w14:paraId="36DC93EB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540C1084">
      <w:pPr>
        <w:pStyle w:val="28"/>
        <w:numPr>
          <w:ilvl w:val="0"/>
          <w:numId w:val="0"/>
        </w:numPr>
      </w:pPr>
    </w:p>
    <w:p w14:paraId="457DA2F2">
      <w:pPr>
        <w:pStyle w:val="9"/>
        <w:spacing w:before="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valortotaléde:xxxxxxxxxxxxx(xxxxxxxxxxxxxxxxxxxxxxxxxxxxxxxxxxxxxxxxxxxxxxxxxxx)</w:t>
      </w:r>
    </w:p>
    <w:p w14:paraId="105BBB45">
      <w:pPr>
        <w:pStyle w:val="9"/>
        <w:spacing w:before="94"/>
        <w:ind w:right="5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Nos valores propostos estarão inclusos todos os custos operacionais, encargos previdenciários,trabalhistas, tributários, comerciais e quaisquer outros que incidam direta ou indiretamente sobre oobjeto.</w:t>
      </w:r>
    </w:p>
    <w:p w14:paraId="37AF3CF9">
      <w:pPr>
        <w:pStyle w:val="9"/>
        <w:rPr>
          <w:rFonts w:ascii="Times New Roman" w:hAnsi="Times New Roman" w:cs="Times New Roman"/>
          <w:sz w:val="24"/>
          <w:szCs w:val="24"/>
        </w:rPr>
      </w:pPr>
    </w:p>
    <w:p w14:paraId="250EC163">
      <w:pPr>
        <w:pStyle w:val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14:paraId="2A60DA53">
      <w:pPr>
        <w:pStyle w:val="9"/>
        <w:rPr>
          <w:rFonts w:ascii="Times New Roman" w:hAnsi="Times New Roman" w:cs="Times New Roman"/>
          <w:sz w:val="24"/>
          <w:szCs w:val="24"/>
        </w:rPr>
      </w:pPr>
    </w:p>
    <w:p w14:paraId="38E5EF03">
      <w:pPr>
        <w:pStyle w:val="28"/>
        <w:numPr>
          <w:ilvl w:val="0"/>
          <w:numId w:val="0"/>
        </w:numPr>
      </w:pPr>
      <w:r>
        <w:t>Cidade: xxxxxxxxxxxxxxxxxxxxxxxxxxxxxxxx, xx de xxxxxxxxxxxxxx de 2025</w:t>
      </w:r>
    </w:p>
    <w:p w14:paraId="27892E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Avalidade da Proposta é de:60dias</w:t>
      </w:r>
    </w:p>
    <w:p w14:paraId="2287BDB4">
      <w:pPr>
        <w:tabs>
          <w:tab w:val="left" w:pos="3795"/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71375AB9">
      <w:pPr>
        <w:tabs>
          <w:tab w:val="left" w:pos="3795"/>
          <w:tab w:val="left" w:pos="40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Nome da empresa: xxxxxxxxxxxxxxxxxxxxxxxxxxxxxxxxxxxxxxxxxxxxxxxxx</w:t>
      </w:r>
    </w:p>
    <w:p w14:paraId="733A4525">
      <w:pPr>
        <w:tabs>
          <w:tab w:val="left" w:pos="3795"/>
          <w:tab w:val="left" w:pos="40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CNPJ.: xxxxxxxxxxxxxxxxxxxxxxxxxxxxxxxxxxxxxxxxxx</w:t>
      </w:r>
    </w:p>
    <w:p w14:paraId="7EE04AEA">
      <w:pPr>
        <w:tabs>
          <w:tab w:val="left" w:pos="37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Nome do Representante legal: xxxxxxxxxxxxxxxxxxxxxxxxxxxxxxxxxxxxxxxx</w:t>
      </w:r>
    </w:p>
    <w:p w14:paraId="5DC03153">
      <w:pPr>
        <w:spacing w:line="252" w:lineRule="exact"/>
        <w:ind w:right="5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A9279B">
      <w:pPr>
        <w:spacing w:line="252" w:lineRule="exact"/>
        <w:ind w:right="5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6CB6FB">
      <w:pPr>
        <w:spacing w:line="252" w:lineRule="exact"/>
        <w:ind w:right="5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AssinaturaeCarimboda Empresa</w:t>
      </w:r>
    </w:p>
    <w:p w14:paraId="3B18CCAE">
      <w:pPr>
        <w:spacing w:line="252" w:lineRule="exact"/>
        <w:ind w:left="140"/>
        <w:jc w:val="center"/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*Obs. Apropostadeveser enviadaempapeltimbrado.</w:t>
      </w:r>
      <w:r>
        <w:t xml:space="preserve"> </w:t>
      </w:r>
    </w:p>
    <w:sectPr>
      <w:headerReference r:id="rId5" w:type="default"/>
      <w:pgSz w:w="11906" w:h="16838"/>
      <w:pgMar w:top="2127" w:right="851" w:bottom="568" w:left="993" w:header="426" w:footer="0" w:gutter="0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RobotoLight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FAF97">
    <w:pPr>
      <w:spacing w:line="276" w:lineRule="auto"/>
      <w:rPr>
        <w:rFonts w:ascii="Arial" w:hAnsi="Arial"/>
        <w:b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-324485</wp:posOffset>
          </wp:positionH>
          <wp:positionV relativeFrom="paragraph">
            <wp:posOffset>-117475</wp:posOffset>
          </wp:positionV>
          <wp:extent cx="2245360" cy="600710"/>
          <wp:effectExtent l="0" t="0" r="2540" b="889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4536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6DDA742">
    <w:pPr>
      <w:spacing w:line="276" w:lineRule="auto"/>
      <w:rPr>
        <w:rFonts w:ascii="Arial" w:hAnsi="Arial"/>
        <w:b/>
      </w:rPr>
    </w:pPr>
  </w:p>
  <w:p w14:paraId="5A31CFAD">
    <w:pPr>
      <w:spacing w:line="276" w:lineRule="auto"/>
      <w:rPr>
        <w:rFonts w:ascii="Arial" w:hAnsi="Arial"/>
        <w:b/>
      </w:rPr>
    </w:pPr>
    <w:r>
      <w:rPr>
        <w:rFonts w:ascii="Arial" w:hAnsi="Arial"/>
        <w:b/>
      </w:rPr>
      <w:t>CONSÓRCIO PÚBLICO INTERFEDERATIVO DE SAÚDE NORDESTE II</w:t>
    </w:r>
  </w:p>
  <w:p w14:paraId="24031E90">
    <w:pPr>
      <w:spacing w:line="276" w:lineRule="auto"/>
      <w:rPr>
        <w:rFonts w:ascii="Arial" w:hAnsi="Arial"/>
        <w:bCs/>
      </w:rPr>
    </w:pPr>
    <w:r>
      <w:rPr>
        <w:color w:val="000000" w:themeColor="text1"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column">
            <wp:posOffset>-258445</wp:posOffset>
          </wp:positionH>
          <wp:positionV relativeFrom="paragraph">
            <wp:posOffset>34925</wp:posOffset>
          </wp:positionV>
          <wp:extent cx="5940425" cy="695960"/>
          <wp:effectExtent l="0" t="0" r="3175" b="889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0425" cy="695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Cs/>
      </w:rPr>
      <w:t>CNPJ: 28.589.145/0001-99</w:t>
    </w:r>
  </w:p>
  <w:p w14:paraId="6CEA8B1A">
    <w:pPr>
      <w:pStyle w:val="12"/>
    </w:pPr>
  </w:p>
  <w:p w14:paraId="3441A5B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93C59"/>
    <w:multiLevelType w:val="multilevel"/>
    <w:tmpl w:val="11093C59"/>
    <w:lvl w:ilvl="0" w:tentative="0">
      <w:start w:val="1"/>
      <w:numFmt w:val="decimal"/>
      <w:pStyle w:val="25"/>
      <w:lvlText w:val="%1."/>
      <w:lvlJc w:val="left"/>
      <w:pPr>
        <w:tabs>
          <w:tab w:val="left" w:pos="0"/>
        </w:tabs>
        <w:ind w:left="360" w:hanging="360"/>
      </w:pPr>
      <w:rPr>
        <w:b/>
      </w:rPr>
    </w:lvl>
    <w:lvl w:ilvl="1" w:tentative="0">
      <w:start w:val="1"/>
      <w:numFmt w:val="decimal"/>
      <w:pStyle w:val="28"/>
      <w:lvlText w:val="%1.%2."/>
      <w:lvlJc w:val="left"/>
      <w:pPr>
        <w:tabs>
          <w:tab w:val="left" w:pos="0"/>
        </w:tabs>
        <w:ind w:left="999" w:hanging="432"/>
      </w:pPr>
      <w:rPr>
        <w:rFonts w:hint="default" w:ascii="Times New Roman" w:hAnsi="Times New Roman" w:cs="Times New Roman"/>
        <w:b w:val="0"/>
        <w:i w:val="0"/>
        <w:strike w:val="0"/>
        <w:dstrike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36"/>
      <w:lvlText w:val="%1.%2.%3."/>
      <w:lvlJc w:val="left"/>
      <w:pPr>
        <w:tabs>
          <w:tab w:val="left" w:pos="0"/>
        </w:tabs>
        <w:ind w:left="1781" w:hanging="504"/>
      </w:pPr>
      <w:rPr>
        <w:rFonts w:hint="default" w:ascii="Times New Roman" w:hAnsi="Times New Roman" w:cs="Times New Roman"/>
        <w:b w:val="0"/>
        <w:i w:val="0"/>
        <w:strike w:val="0"/>
        <w:dstrike w:val="0"/>
        <w:color w:val="auto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2491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B5"/>
    <w:rsid w:val="000B7FA3"/>
    <w:rsid w:val="000D23F9"/>
    <w:rsid w:val="000D5B8D"/>
    <w:rsid w:val="001C306A"/>
    <w:rsid w:val="00200D4E"/>
    <w:rsid w:val="002C30B5"/>
    <w:rsid w:val="002D39E8"/>
    <w:rsid w:val="002D5A25"/>
    <w:rsid w:val="00317DCD"/>
    <w:rsid w:val="00592003"/>
    <w:rsid w:val="0059739A"/>
    <w:rsid w:val="005D28CA"/>
    <w:rsid w:val="0068542D"/>
    <w:rsid w:val="006A505A"/>
    <w:rsid w:val="006D4864"/>
    <w:rsid w:val="00875859"/>
    <w:rsid w:val="0087605A"/>
    <w:rsid w:val="00883DDF"/>
    <w:rsid w:val="00896B90"/>
    <w:rsid w:val="008F7A64"/>
    <w:rsid w:val="009A4469"/>
    <w:rsid w:val="009A704D"/>
    <w:rsid w:val="00A01E81"/>
    <w:rsid w:val="00A21065"/>
    <w:rsid w:val="00AF0B5B"/>
    <w:rsid w:val="00BA18E8"/>
    <w:rsid w:val="00BB278C"/>
    <w:rsid w:val="00C705C6"/>
    <w:rsid w:val="00D26269"/>
    <w:rsid w:val="00DE6A3B"/>
    <w:rsid w:val="00E611AB"/>
    <w:rsid w:val="00E75B79"/>
    <w:rsid w:val="00EA2245"/>
    <w:rsid w:val="00F54200"/>
    <w:rsid w:val="724E36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pt-BR" w:eastAsia="pt-BR" w:bidi="ar-SA"/>
    </w:rPr>
  </w:style>
  <w:style w:type="paragraph" w:styleId="2">
    <w:name w:val="heading 1"/>
    <w:next w:val="1"/>
    <w:link w:val="18"/>
    <w:unhideWhenUsed/>
    <w:qFormat/>
    <w:uiPriority w:val="9"/>
    <w:pPr>
      <w:keepNext/>
      <w:keepLines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uppressAutoHyphens/>
      <w:spacing w:line="259" w:lineRule="auto"/>
      <w:ind w:left="240"/>
      <w:outlineLvl w:val="0"/>
    </w:pPr>
    <w:rPr>
      <w:rFonts w:ascii="Calibri" w:hAnsi="Calibri" w:eastAsia="Calibri" w:cs="Calibri"/>
      <w:b/>
      <w:color w:val="00000A"/>
      <w:sz w:val="22"/>
      <w:szCs w:val="22"/>
      <w:lang w:val="pt-BR" w:eastAsia="pt-BR" w:bidi="ar-SA"/>
    </w:rPr>
  </w:style>
  <w:style w:type="paragraph" w:styleId="3">
    <w:name w:val="heading 2"/>
    <w:next w:val="1"/>
    <w:link w:val="19"/>
    <w:unhideWhenUsed/>
    <w:qFormat/>
    <w:uiPriority w:val="9"/>
    <w:pPr>
      <w:keepNext/>
      <w:keepLines/>
      <w:suppressAutoHyphens/>
      <w:spacing w:line="259" w:lineRule="auto"/>
      <w:ind w:left="142" w:hanging="10"/>
      <w:jc w:val="center"/>
      <w:outlineLvl w:val="1"/>
    </w:pPr>
    <w:rPr>
      <w:rFonts w:ascii="Calibri" w:hAnsi="Calibri" w:eastAsia="Calibri" w:cs="Calibri"/>
      <w:i/>
      <w:color w:val="FF0000"/>
      <w:sz w:val="22"/>
      <w:szCs w:val="22"/>
      <w:lang w:val="pt-BR" w:eastAsia="pt-BR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basedOn w:val="4"/>
    <w:unhideWhenUsed/>
    <w:qFormat/>
    <w:uiPriority w:val="0"/>
    <w:rPr>
      <w:sz w:val="16"/>
      <w:szCs w:val="16"/>
    </w:rPr>
  </w:style>
  <w:style w:type="character" w:styleId="7">
    <w:name w:val="Hyperlink"/>
    <w:qFormat/>
    <w:uiPriority w:val="0"/>
    <w:rPr>
      <w:color w:val="000080"/>
      <w:u w:val="single"/>
    </w:rPr>
  </w:style>
  <w:style w:type="paragraph" w:styleId="8">
    <w:name w:val="List"/>
    <w:basedOn w:val="9"/>
    <w:qFormat/>
    <w:uiPriority w:val="0"/>
    <w:rPr>
      <w:rFonts w:cs="Arial"/>
    </w:rPr>
  </w:style>
  <w:style w:type="paragraph" w:styleId="9">
    <w:name w:val="Body Text"/>
    <w:basedOn w:val="1"/>
    <w:qFormat/>
    <w:uiPriority w:val="0"/>
    <w:pPr>
      <w:spacing w:after="140" w:line="276" w:lineRule="auto"/>
    </w:pPr>
  </w:style>
  <w:style w:type="paragraph" w:styleId="10">
    <w:name w:val="annotation text"/>
    <w:basedOn w:val="1"/>
    <w:link w:val="23"/>
    <w:unhideWhenUsed/>
    <w:qFormat/>
    <w:uiPriority w:val="99"/>
    <w:pPr>
      <w:spacing w:after="0" w:line="240" w:lineRule="auto"/>
    </w:pPr>
    <w:rPr>
      <w:rFonts w:ascii="Ecofont_Spranq_eco_Sans" w:hAnsi="Ecofont_Spranq_eco_Sans" w:cs="Tahoma" w:eastAsiaTheme="minorEastAsia"/>
      <w:color w:val="auto"/>
      <w:sz w:val="20"/>
      <w:szCs w:val="20"/>
    </w:rPr>
  </w:style>
  <w:style w:type="paragraph" w:styleId="11">
    <w:name w:val="Title"/>
    <w:basedOn w:val="1"/>
    <w:next w:val="9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3">
    <w:name w:val="annotation subject"/>
    <w:basedOn w:val="10"/>
    <w:next w:val="10"/>
    <w:link w:val="47"/>
    <w:semiHidden/>
    <w:unhideWhenUsed/>
    <w:qFormat/>
    <w:uiPriority w:val="99"/>
    <w:pPr>
      <w:spacing w:after="160"/>
    </w:pPr>
    <w:rPr>
      <w:rFonts w:ascii="Calibri" w:hAnsi="Calibri" w:eastAsia="Calibri" w:cs="Calibri"/>
      <w:b/>
      <w:bCs/>
      <w:color w:val="000000"/>
    </w:rPr>
  </w:style>
  <w:style w:type="paragraph" w:styleId="14">
    <w:name w:val="footer"/>
    <w:basedOn w:val="1"/>
    <w:link w:val="22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6">
    <w:name w:val="Balloon Text"/>
    <w:basedOn w:val="1"/>
    <w:link w:val="2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17">
    <w:name w:val="Table Grid"/>
    <w:basedOn w:val="5"/>
    <w:qFormat/>
    <w:uiPriority w:val="39"/>
    <w:rPr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Título 1 Char"/>
    <w:link w:val="2"/>
    <w:qFormat/>
    <w:uiPriority w:val="0"/>
    <w:rPr>
      <w:rFonts w:ascii="Calibri" w:hAnsi="Calibri" w:eastAsia="Calibri" w:cs="Calibri"/>
      <w:b/>
      <w:color w:val="00000A"/>
      <w:sz w:val="22"/>
    </w:rPr>
  </w:style>
  <w:style w:type="character" w:customStyle="1" w:styleId="19">
    <w:name w:val="Título 2 Char"/>
    <w:link w:val="3"/>
    <w:qFormat/>
    <w:uiPriority w:val="0"/>
    <w:rPr>
      <w:rFonts w:ascii="Calibri" w:hAnsi="Calibri" w:eastAsia="Calibri" w:cs="Calibri"/>
      <w:i/>
      <w:color w:val="FF0000"/>
      <w:sz w:val="22"/>
    </w:rPr>
  </w:style>
  <w:style w:type="character" w:customStyle="1" w:styleId="20">
    <w:name w:val="Texto de balão Char"/>
    <w:basedOn w:val="4"/>
    <w:link w:val="16"/>
    <w:semiHidden/>
    <w:qFormat/>
    <w:uiPriority w:val="99"/>
    <w:rPr>
      <w:rFonts w:ascii="Tahoma" w:hAnsi="Tahoma" w:eastAsia="Calibri" w:cs="Tahoma"/>
      <w:color w:val="000000"/>
      <w:sz w:val="16"/>
      <w:szCs w:val="16"/>
    </w:rPr>
  </w:style>
  <w:style w:type="character" w:customStyle="1" w:styleId="21">
    <w:name w:val="Cabeçalho Char"/>
    <w:basedOn w:val="4"/>
    <w:link w:val="12"/>
    <w:qFormat/>
    <w:uiPriority w:val="99"/>
    <w:rPr>
      <w:rFonts w:ascii="Calibri" w:hAnsi="Calibri" w:eastAsia="Calibri" w:cs="Calibri"/>
      <w:color w:val="000000"/>
    </w:rPr>
  </w:style>
  <w:style w:type="character" w:customStyle="1" w:styleId="22">
    <w:name w:val="Rodapé Char"/>
    <w:basedOn w:val="4"/>
    <w:link w:val="14"/>
    <w:qFormat/>
    <w:uiPriority w:val="99"/>
    <w:rPr>
      <w:rFonts w:ascii="Calibri" w:hAnsi="Calibri" w:eastAsia="Calibri" w:cs="Calibri"/>
      <w:color w:val="000000"/>
    </w:rPr>
  </w:style>
  <w:style w:type="character" w:customStyle="1" w:styleId="23">
    <w:name w:val="Texto de comentário Char"/>
    <w:basedOn w:val="4"/>
    <w:link w:val="10"/>
    <w:qFormat/>
    <w:uiPriority w:val="99"/>
    <w:rPr>
      <w:rFonts w:ascii="Ecofont_Spranq_eco_Sans" w:hAnsi="Ecofont_Spranq_eco_Sans" w:cs="Tahoma"/>
      <w:sz w:val="20"/>
      <w:szCs w:val="20"/>
    </w:rPr>
  </w:style>
  <w:style w:type="character" w:customStyle="1" w:styleId="24">
    <w:name w:val="Nivel 01 Char"/>
    <w:basedOn w:val="4"/>
    <w:link w:val="25"/>
    <w:qFormat/>
    <w:uiPriority w:val="0"/>
    <w:rPr>
      <w:rFonts w:ascii="Arial" w:hAnsi="Arial" w:cs="Arial" w:eastAsiaTheme="majorEastAsia"/>
      <w:b/>
      <w:bCs/>
      <w:sz w:val="20"/>
      <w:szCs w:val="20"/>
    </w:rPr>
  </w:style>
  <w:style w:type="paragraph" w:customStyle="1" w:styleId="25">
    <w:name w:val="Nivel 01"/>
    <w:basedOn w:val="2"/>
    <w:next w:val="1"/>
    <w:link w:val="24"/>
    <w:autoRedefine/>
    <w:qFormat/>
    <w:uiPriority w:val="0"/>
    <w:pPr>
      <w:numPr>
        <w:ilvl w:val="0"/>
        <w:numId w:val="1"/>
      </w:num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left" w:pos="356"/>
      </w:tabs>
      <w:spacing w:line="240" w:lineRule="auto"/>
      <w:ind w:left="0" w:firstLine="0"/>
      <w:jc w:val="both"/>
    </w:pPr>
    <w:rPr>
      <w:rFonts w:ascii="Arial" w:hAnsi="Arial" w:cs="Arial" w:eastAsiaTheme="majorEastAsia"/>
      <w:bCs/>
      <w:color w:val="auto"/>
      <w:sz w:val="20"/>
      <w:szCs w:val="20"/>
    </w:rPr>
  </w:style>
  <w:style w:type="character" w:customStyle="1" w:styleId="26">
    <w:name w:val="normaltextrun"/>
    <w:basedOn w:val="4"/>
    <w:qFormat/>
    <w:uiPriority w:val="0"/>
  </w:style>
  <w:style w:type="character" w:customStyle="1" w:styleId="27">
    <w:name w:val="Nivel 2 Char"/>
    <w:basedOn w:val="4"/>
    <w:link w:val="28"/>
    <w:qFormat/>
    <w:locked/>
    <w:uiPriority w:val="0"/>
    <w:rPr>
      <w:rFonts w:ascii="Times New Roman" w:hAnsi="Times New Roman" w:eastAsia="Arial" w:cs="Times New Roman"/>
      <w:color w:val="000000"/>
      <w:sz w:val="24"/>
      <w:szCs w:val="24"/>
    </w:rPr>
  </w:style>
  <w:style w:type="paragraph" w:customStyle="1" w:styleId="28">
    <w:name w:val="Nivel 2"/>
    <w:basedOn w:val="1"/>
    <w:link w:val="27"/>
    <w:autoRedefine/>
    <w:qFormat/>
    <w:uiPriority w:val="0"/>
    <w:pPr>
      <w:numPr>
        <w:ilvl w:val="1"/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Times New Roman" w:hAnsi="Times New Roman" w:eastAsia="Arial" w:cs="Times New Roman"/>
      <w:sz w:val="24"/>
      <w:szCs w:val="24"/>
    </w:rPr>
  </w:style>
  <w:style w:type="character" w:customStyle="1" w:styleId="29">
    <w:name w:val="Parágrafo da Lista Char"/>
    <w:basedOn w:val="4"/>
    <w:link w:val="30"/>
    <w:qFormat/>
    <w:uiPriority w:val="34"/>
    <w:rPr>
      <w:rFonts w:ascii="Ecofont_Spranq_eco_Sans" w:hAnsi="Ecofont_Spranq_eco_Sans" w:cs="Tahoma"/>
      <w:sz w:val="24"/>
      <w:szCs w:val="24"/>
    </w:rPr>
  </w:style>
  <w:style w:type="paragraph" w:styleId="30">
    <w:name w:val="List Paragraph"/>
    <w:basedOn w:val="1"/>
    <w:link w:val="29"/>
    <w:qFormat/>
    <w:uiPriority w:val="34"/>
    <w:pPr>
      <w:spacing w:after="0" w:line="240" w:lineRule="auto"/>
      <w:ind w:left="720"/>
      <w:contextualSpacing/>
    </w:pPr>
    <w:rPr>
      <w:rFonts w:ascii="Ecofont_Spranq_eco_Sans" w:hAnsi="Ecofont_Spranq_eco_Sans" w:cs="Tahoma" w:eastAsiaTheme="minorEastAsia"/>
      <w:color w:val="auto"/>
      <w:sz w:val="24"/>
      <w:szCs w:val="24"/>
    </w:rPr>
  </w:style>
  <w:style w:type="character" w:customStyle="1" w:styleId="31">
    <w:name w:val="ou Char"/>
    <w:basedOn w:val="29"/>
    <w:link w:val="32"/>
    <w:qFormat/>
    <w:uiPriority w:val="0"/>
    <w:rPr>
      <w:rFonts w:ascii="Arial" w:hAnsi="Arial" w:cs="Arial" w:eastAsiaTheme="minorHAnsi"/>
      <w:b/>
      <w:bCs/>
      <w:i/>
      <w:iCs/>
      <w:color w:val="FF0000"/>
      <w:sz w:val="20"/>
      <w:szCs w:val="24"/>
      <w:u w:val="single"/>
    </w:rPr>
  </w:style>
  <w:style w:type="paragraph" w:customStyle="1" w:styleId="32">
    <w:name w:val="ou"/>
    <w:basedOn w:val="30"/>
    <w:link w:val="31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33">
    <w:name w:val="Nível 2 -Red Char"/>
    <w:basedOn w:val="27"/>
    <w:link w:val="34"/>
    <w:qFormat/>
    <w:uiPriority w:val="0"/>
    <w:rPr>
      <w:rFonts w:ascii="Arial" w:hAnsi="Arial" w:eastAsia="Arial" w:cs="Arial"/>
      <w:i/>
      <w:iCs/>
      <w:color w:val="FF0000"/>
      <w:sz w:val="20"/>
      <w:szCs w:val="20"/>
    </w:rPr>
  </w:style>
  <w:style w:type="paragraph" w:customStyle="1" w:styleId="34">
    <w:name w:val="Nível 2 -Red"/>
    <w:basedOn w:val="28"/>
    <w:link w:val="33"/>
    <w:qFormat/>
    <w:uiPriority w:val="0"/>
    <w:rPr>
      <w:i/>
      <w:iCs/>
      <w:color w:val="FF0000"/>
    </w:rPr>
  </w:style>
  <w:style w:type="character" w:customStyle="1" w:styleId="35">
    <w:name w:val="Nivel 3 Char"/>
    <w:basedOn w:val="4"/>
    <w:link w:val="36"/>
    <w:qFormat/>
    <w:uiPriority w:val="0"/>
    <w:rPr>
      <w:rFonts w:ascii="Arial" w:hAnsi="Arial" w:cs="Arial"/>
      <w:color w:val="000000"/>
      <w:sz w:val="20"/>
      <w:szCs w:val="20"/>
    </w:rPr>
  </w:style>
  <w:style w:type="paragraph" w:customStyle="1" w:styleId="36">
    <w:name w:val="Nivel 3"/>
    <w:basedOn w:val="1"/>
    <w:link w:val="35"/>
    <w:autoRedefine/>
    <w:qFormat/>
    <w:uiPriority w:val="0"/>
    <w:pPr>
      <w:numPr>
        <w:ilvl w:val="2"/>
        <w:numId w:val="1"/>
      </w:numPr>
      <w:tabs>
        <w:tab w:val="left" w:pos="426"/>
      </w:tabs>
      <w:spacing w:before="120" w:after="120" w:line="276" w:lineRule="auto"/>
      <w:ind w:left="0" w:firstLine="0"/>
      <w:jc w:val="both"/>
    </w:pPr>
    <w:rPr>
      <w:rFonts w:ascii="Arial" w:hAnsi="Arial" w:cs="Arial" w:eastAsiaTheme="minorEastAsia"/>
      <w:sz w:val="20"/>
      <w:szCs w:val="20"/>
    </w:rPr>
  </w:style>
  <w:style w:type="character" w:customStyle="1" w:styleId="37">
    <w:name w:val="Nível 3-R Char"/>
    <w:basedOn w:val="35"/>
    <w:link w:val="38"/>
    <w:qFormat/>
    <w:uiPriority w:val="0"/>
    <w:rPr>
      <w:rFonts w:ascii="Arial" w:hAnsi="Arial" w:cs="Arial"/>
      <w:i/>
      <w:iCs/>
      <w:color w:val="FF0000"/>
      <w:sz w:val="20"/>
      <w:szCs w:val="20"/>
    </w:rPr>
  </w:style>
  <w:style w:type="paragraph" w:customStyle="1" w:styleId="38">
    <w:name w:val="Nível 3-R"/>
    <w:basedOn w:val="36"/>
    <w:link w:val="37"/>
    <w:autoRedefine/>
    <w:qFormat/>
    <w:uiPriority w:val="0"/>
    <w:rPr>
      <w:i/>
      <w:iCs/>
      <w:color w:val="FF0000"/>
    </w:rPr>
  </w:style>
  <w:style w:type="character" w:customStyle="1" w:styleId="39">
    <w:name w:val="Nível 4-R Char"/>
    <w:basedOn w:val="4"/>
    <w:link w:val="40"/>
    <w:qFormat/>
    <w:uiPriority w:val="0"/>
    <w:rPr>
      <w:rFonts w:ascii="Arial" w:hAnsi="Arial" w:cs="Arial"/>
      <w:i/>
      <w:iCs/>
      <w:color w:val="FF0000"/>
      <w:sz w:val="20"/>
      <w:szCs w:val="20"/>
    </w:rPr>
  </w:style>
  <w:style w:type="paragraph" w:customStyle="1" w:styleId="40">
    <w:name w:val="Nível 4-R"/>
    <w:basedOn w:val="41"/>
    <w:link w:val="39"/>
    <w:autoRedefine/>
    <w:qFormat/>
    <w:uiPriority w:val="0"/>
    <w:pPr>
      <w:tabs>
        <w:tab w:val="left" w:pos="0"/>
        <w:tab w:val="left" w:pos="426"/>
      </w:tabs>
    </w:pPr>
    <w:rPr>
      <w:i/>
      <w:iCs/>
      <w:color w:val="FF0000"/>
    </w:rPr>
  </w:style>
  <w:style w:type="paragraph" w:customStyle="1" w:styleId="41">
    <w:name w:val="Nivel 4"/>
    <w:basedOn w:val="36"/>
    <w:autoRedefine/>
    <w:qFormat/>
    <w:uiPriority w:val="0"/>
    <w:pPr>
      <w:ind w:left="567"/>
    </w:pPr>
    <w:rPr>
      <w:color w:val="auto"/>
    </w:rPr>
  </w:style>
  <w:style w:type="character" w:customStyle="1" w:styleId="42">
    <w:name w:val="Nível 1-Sem Num Char"/>
    <w:basedOn w:val="24"/>
    <w:link w:val="43"/>
    <w:qFormat/>
    <w:uiPriority w:val="0"/>
    <w:rPr>
      <w:rFonts w:ascii="Arial" w:hAnsi="Arial" w:cs="Arial" w:eastAsiaTheme="majorEastAsia"/>
      <w:sz w:val="20"/>
      <w:szCs w:val="20"/>
    </w:rPr>
  </w:style>
  <w:style w:type="paragraph" w:customStyle="1" w:styleId="43">
    <w:name w:val="Nível 1-Sem Num"/>
    <w:basedOn w:val="25"/>
    <w:link w:val="42"/>
    <w:autoRedefine/>
    <w:qFormat/>
    <w:uiPriority w:val="0"/>
    <w:pPr>
      <w:numPr>
        <w:numId w:val="0"/>
      </w:numPr>
      <w:outlineLvl w:val="1"/>
    </w:pPr>
  </w:style>
  <w:style w:type="character" w:customStyle="1" w:styleId="44">
    <w:name w:val="findhit"/>
    <w:basedOn w:val="4"/>
    <w:qFormat/>
    <w:uiPriority w:val="0"/>
  </w:style>
  <w:style w:type="character" w:customStyle="1" w:styleId="45">
    <w:name w:val="Nível 1-Sem Num Preto Char"/>
    <w:basedOn w:val="42"/>
    <w:link w:val="46"/>
    <w:qFormat/>
    <w:uiPriority w:val="0"/>
    <w:rPr>
      <w:rFonts w:ascii="Arial" w:hAnsi="Arial" w:cs="Arial" w:eastAsiaTheme="majorEastAsia"/>
      <w:sz w:val="20"/>
      <w:szCs w:val="20"/>
      <w:lang w:eastAsia="zh-CN" w:bidi="hi-IN"/>
    </w:rPr>
  </w:style>
  <w:style w:type="paragraph" w:customStyle="1" w:styleId="46">
    <w:name w:val="Nível 1-Sem Num Preto"/>
    <w:basedOn w:val="43"/>
    <w:link w:val="45"/>
    <w:qFormat/>
    <w:uiPriority w:val="0"/>
    <w:rPr>
      <w:lang w:eastAsia="zh-CN" w:bidi="hi-IN"/>
    </w:rPr>
  </w:style>
  <w:style w:type="character" w:customStyle="1" w:styleId="47">
    <w:name w:val="Assunto do comentário Char"/>
    <w:basedOn w:val="23"/>
    <w:link w:val="13"/>
    <w:semiHidden/>
    <w:qFormat/>
    <w:uiPriority w:val="99"/>
    <w:rPr>
      <w:rFonts w:ascii="Calibri" w:hAnsi="Calibri" w:eastAsia="Calibri" w:cs="Calibri"/>
      <w:b/>
      <w:bCs/>
      <w:color w:val="000000"/>
      <w:sz w:val="20"/>
      <w:szCs w:val="20"/>
    </w:rPr>
  </w:style>
  <w:style w:type="paragraph" w:customStyle="1" w:styleId="48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49">
    <w:name w:val="Cabeçalho e Rodapé"/>
    <w:basedOn w:val="1"/>
    <w:qFormat/>
    <w:uiPriority w:val="0"/>
  </w:style>
  <w:style w:type="paragraph" w:customStyle="1" w:styleId="50">
    <w:name w:val="Nivel 5"/>
    <w:basedOn w:val="41"/>
    <w:autoRedefine/>
    <w:qFormat/>
    <w:uiPriority w:val="0"/>
    <w:pPr>
      <w:tabs>
        <w:tab w:val="left" w:pos="360"/>
        <w:tab w:val="left" w:pos="993"/>
      </w:tabs>
      <w:ind w:left="851"/>
    </w:pPr>
  </w:style>
  <w:style w:type="paragraph" w:customStyle="1" w:styleId="51">
    <w:name w:val="Conteúdo da tabela"/>
    <w:basedOn w:val="1"/>
    <w:qFormat/>
    <w:uiPriority w:val="0"/>
    <w:pPr>
      <w:widowControl w:val="0"/>
      <w:suppressLineNumbers/>
    </w:pPr>
  </w:style>
  <w:style w:type="paragraph" w:customStyle="1" w:styleId="52">
    <w:name w:val="Título de tabela"/>
    <w:basedOn w:val="51"/>
    <w:qFormat/>
    <w:uiPriority w:val="0"/>
    <w:pPr>
      <w:jc w:val="center"/>
    </w:pPr>
    <w:rPr>
      <w:b/>
      <w:bCs/>
    </w:rPr>
  </w:style>
  <w:style w:type="table" w:customStyle="1" w:styleId="53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Liberation Serif" w:hAnsi="Liberation Serif" w:eastAsia="SimSun" w:cs="Mangal"/>
      <w:kern w:val="3"/>
      <w:sz w:val="24"/>
      <w:szCs w:val="24"/>
      <w:lang w:val="pt-BR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3604DF82-5DD2-4E4C-A2DC-6713FA534E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496</Words>
  <Characters>2683</Characters>
  <Lines>22</Lines>
  <Paragraphs>6</Paragraphs>
  <TotalTime>1177</TotalTime>
  <ScaleCrop>false</ScaleCrop>
  <LinksUpToDate>false</LinksUpToDate>
  <CharactersWithSpaces>3173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2023-09-14T21:40:00Z</dcterms:created>
  <dc:creator>UFRPE</dc:creator>
  <cp:lastModifiedBy>darllyson.henrique</cp:lastModifiedBy>
  <cp:lastPrinted>2023-09-17T23:37:00Z</cp:lastPrinted>
  <dcterms:modified xsi:type="dcterms:W3CDTF">2025-04-14T19:19:15Z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1046-12.2.0.20795</vt:lpwstr>
  </property>
  <property fmtid="{D5CDD505-2E9C-101B-9397-08002B2CF9AE}" pid="3" name="ICV">
    <vt:lpwstr>F0B1465E261044FCA0E2590F900898AA_13</vt:lpwstr>
  </property>
</Properties>
</file>